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50" w:rsidRPr="00A67F08" w:rsidRDefault="00BA4F49" w:rsidP="00373050">
      <w:pPr>
        <w:pStyle w:val="1"/>
        <w:shd w:val="clear" w:color="auto" w:fill="FFFFFF"/>
        <w:spacing w:before="0" w:after="200"/>
        <w:jc w:val="center"/>
        <w:rPr>
          <w:rFonts w:ascii="Times New Roman" w:hAnsi="Times New Roman" w:cs="Times New Roman"/>
          <w:bCs w:val="0"/>
          <w:color w:val="333333"/>
        </w:rPr>
      </w:pPr>
      <w:r w:rsidRPr="00A67F08">
        <w:rPr>
          <w:rFonts w:ascii="Times New Roman" w:hAnsi="Times New Roman" w:cs="Times New Roman"/>
          <w:bCs w:val="0"/>
          <w:color w:val="333333"/>
        </w:rPr>
        <w:t>Аннотация к рабочей программе</w:t>
      </w:r>
      <w:r w:rsidR="00373050" w:rsidRPr="00A67F08">
        <w:rPr>
          <w:rFonts w:ascii="Times New Roman" w:hAnsi="Times New Roman" w:cs="Times New Roman"/>
          <w:bCs w:val="0"/>
          <w:color w:val="333333"/>
        </w:rPr>
        <w:t xml:space="preserve"> по английскому языку </w:t>
      </w:r>
    </w:p>
    <w:p w:rsidR="00373050" w:rsidRDefault="00BA4F49" w:rsidP="00373050">
      <w:pPr>
        <w:jc w:val="center"/>
        <w:rPr>
          <w:sz w:val="28"/>
          <w:szCs w:val="28"/>
        </w:rPr>
      </w:pPr>
      <w:r w:rsidRPr="00A67F08">
        <w:rPr>
          <w:sz w:val="28"/>
          <w:szCs w:val="28"/>
        </w:rPr>
        <w:t>9 класс</w:t>
      </w:r>
    </w:p>
    <w:p w:rsidR="005A7DA2" w:rsidRDefault="005A7DA2" w:rsidP="005A7DA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Нормативно-правовые документы</w:t>
      </w:r>
    </w:p>
    <w:p w:rsidR="005A7DA2" w:rsidRDefault="005A7DA2" w:rsidP="005A7DA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английскому языку составлена на основе федерального компонента государственного стандарта основного (общего) образования по иностранному языку (базовый уровень), примерной программы по английскому языку, учебного плана МОУ МСОШ № 2, составленного на основе федерального базисного учебного плана для образовательных учреждений. </w:t>
      </w:r>
    </w:p>
    <w:p w:rsidR="005A7DA2" w:rsidRPr="00BA4F49" w:rsidRDefault="005A7DA2" w:rsidP="005A7DA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темам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последовательность изучения тем и языкового материала с учетом логики учебного процесса, возрастных особенностей обучающихся,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внутрипредметных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связей.</w:t>
      </w:r>
    </w:p>
    <w:p w:rsidR="005A7DA2" w:rsidRPr="00A67F08" w:rsidRDefault="005A7DA2" w:rsidP="00373050">
      <w:pPr>
        <w:jc w:val="center"/>
        <w:rPr>
          <w:sz w:val="28"/>
          <w:szCs w:val="28"/>
        </w:rPr>
      </w:pPr>
    </w:p>
    <w:p w:rsidR="00373050" w:rsidRDefault="00373050" w:rsidP="00373050">
      <w:pPr>
        <w:pStyle w:val="1"/>
        <w:shd w:val="clear" w:color="auto" w:fill="FFFFFF"/>
        <w:spacing w:before="0" w:line="240" w:lineRule="auto"/>
        <w:ind w:firstLine="567"/>
        <w:rPr>
          <w:rFonts w:ascii="Times New Roman" w:hAnsi="Times New Roman" w:cs="Times New Roman"/>
          <w:b w:val="0"/>
          <w:bCs w:val="0"/>
          <w:color w:val="333333"/>
        </w:rPr>
      </w:pPr>
      <w:r>
        <w:rPr>
          <w:rFonts w:ascii="Times New Roman" w:hAnsi="Times New Roman" w:cs="Times New Roman"/>
          <w:b w:val="0"/>
          <w:color w:val="333333"/>
        </w:rPr>
        <w:t>Рабочая программа учебного предмета «Английский язык»</w:t>
      </w:r>
      <w:r w:rsidR="005A7DA2">
        <w:rPr>
          <w:rFonts w:ascii="Times New Roman" w:hAnsi="Times New Roman" w:cs="Times New Roman"/>
          <w:b w:val="0"/>
          <w:color w:val="333333"/>
        </w:rPr>
        <w:t xml:space="preserve"> для 9 класса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333333"/>
        </w:rPr>
        <w:t xml:space="preserve"> составлена на основе примерной учебной программы курса английского языка «</w:t>
      </w:r>
      <w:proofErr w:type="spellStart"/>
      <w:r>
        <w:rPr>
          <w:rFonts w:ascii="Times New Roman" w:hAnsi="Times New Roman" w:cs="Times New Roman"/>
          <w:b w:val="0"/>
          <w:color w:val="333333"/>
        </w:rPr>
        <w:t>New</w:t>
      </w:r>
      <w:proofErr w:type="spellEnd"/>
      <w:r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333333"/>
        </w:rPr>
        <w:t>Millennium</w:t>
      </w:r>
      <w:proofErr w:type="spellEnd"/>
      <w:r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333333"/>
        </w:rPr>
        <w:t>English</w:t>
      </w:r>
      <w:proofErr w:type="spellEnd"/>
      <w:r>
        <w:rPr>
          <w:rFonts w:ascii="Times New Roman" w:hAnsi="Times New Roman" w:cs="Times New Roman"/>
          <w:b w:val="0"/>
          <w:color w:val="333333"/>
        </w:rPr>
        <w:t xml:space="preserve">» (Гроза О.Л., Мичурина М.Л., Рыжкова Т.Н., Шалимова Е.Ю.) к </w:t>
      </w:r>
      <w:proofErr w:type="gramStart"/>
      <w:r>
        <w:rPr>
          <w:rFonts w:ascii="Times New Roman" w:hAnsi="Times New Roman" w:cs="Times New Roman"/>
          <w:b w:val="0"/>
          <w:color w:val="333333"/>
        </w:rPr>
        <w:t>УМК  «</w:t>
      </w:r>
      <w:proofErr w:type="spellStart"/>
      <w:proofErr w:type="gramEnd"/>
      <w:r>
        <w:rPr>
          <w:rFonts w:ascii="Times New Roman" w:hAnsi="Times New Roman" w:cs="Times New Roman"/>
          <w:b w:val="0"/>
          <w:color w:val="333333"/>
        </w:rPr>
        <w:t>Ne</w:t>
      </w:r>
      <w:r w:rsidR="00BA4F49">
        <w:rPr>
          <w:rFonts w:ascii="Times New Roman" w:hAnsi="Times New Roman" w:cs="Times New Roman"/>
          <w:b w:val="0"/>
          <w:color w:val="333333"/>
        </w:rPr>
        <w:t>w</w:t>
      </w:r>
      <w:proofErr w:type="spellEnd"/>
      <w:r w:rsidR="00BA4F49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="00BA4F49">
        <w:rPr>
          <w:rFonts w:ascii="Times New Roman" w:hAnsi="Times New Roman" w:cs="Times New Roman"/>
          <w:b w:val="0"/>
          <w:color w:val="333333"/>
        </w:rPr>
        <w:t>Millennium</w:t>
      </w:r>
      <w:proofErr w:type="spellEnd"/>
      <w:r w:rsidR="00BA4F49">
        <w:rPr>
          <w:rFonts w:ascii="Times New Roman" w:hAnsi="Times New Roman" w:cs="Times New Roman"/>
          <w:b w:val="0"/>
          <w:color w:val="333333"/>
        </w:rPr>
        <w:t xml:space="preserve"> </w:t>
      </w:r>
      <w:proofErr w:type="spellStart"/>
      <w:r w:rsidR="00BA4F49">
        <w:rPr>
          <w:rFonts w:ascii="Times New Roman" w:hAnsi="Times New Roman" w:cs="Times New Roman"/>
          <w:b w:val="0"/>
          <w:color w:val="333333"/>
        </w:rPr>
        <w:t>English</w:t>
      </w:r>
      <w:proofErr w:type="spellEnd"/>
      <w:r w:rsidR="00BA4F49">
        <w:rPr>
          <w:rFonts w:ascii="Times New Roman" w:hAnsi="Times New Roman" w:cs="Times New Roman"/>
          <w:b w:val="0"/>
          <w:color w:val="333333"/>
        </w:rPr>
        <w:t xml:space="preserve">: учебнику английского языка для </w:t>
      </w:r>
      <w:r>
        <w:rPr>
          <w:rFonts w:ascii="Times New Roman" w:hAnsi="Times New Roman" w:cs="Times New Roman"/>
          <w:b w:val="0"/>
          <w:color w:val="333333"/>
        </w:rPr>
        <w:t xml:space="preserve">9 класса </w:t>
      </w:r>
      <w:proofErr w:type="spellStart"/>
      <w:r>
        <w:rPr>
          <w:rFonts w:ascii="Times New Roman" w:hAnsi="Times New Roman" w:cs="Times New Roman"/>
          <w:b w:val="0"/>
          <w:color w:val="333333"/>
        </w:rPr>
        <w:t>общеобр</w:t>
      </w:r>
      <w:proofErr w:type="spellEnd"/>
      <w:r>
        <w:rPr>
          <w:rFonts w:ascii="Times New Roman" w:hAnsi="Times New Roman" w:cs="Times New Roman"/>
          <w:b w:val="0"/>
          <w:color w:val="333333"/>
        </w:rPr>
        <w:t xml:space="preserve">. учрежд./ О.Л. Гроза, О.Б. </w:t>
      </w:r>
      <w:proofErr w:type="spellStart"/>
      <w:r>
        <w:rPr>
          <w:rFonts w:ascii="Times New Roman" w:hAnsi="Times New Roman" w:cs="Times New Roman"/>
          <w:b w:val="0"/>
          <w:color w:val="333333"/>
        </w:rPr>
        <w:t>Дворецкая</w:t>
      </w:r>
      <w:proofErr w:type="spellEnd"/>
      <w:r>
        <w:rPr>
          <w:rFonts w:ascii="Times New Roman" w:hAnsi="Times New Roman" w:cs="Times New Roman"/>
          <w:b w:val="0"/>
          <w:color w:val="333333"/>
        </w:rPr>
        <w:t xml:space="preserve">, Н.Ю. </w:t>
      </w:r>
      <w:proofErr w:type="spellStart"/>
      <w:r>
        <w:rPr>
          <w:rFonts w:ascii="Times New Roman" w:hAnsi="Times New Roman" w:cs="Times New Roman"/>
          <w:b w:val="0"/>
          <w:color w:val="333333"/>
        </w:rPr>
        <w:t>Козырбаева</w:t>
      </w:r>
      <w:proofErr w:type="spellEnd"/>
      <w:r>
        <w:rPr>
          <w:rFonts w:ascii="Times New Roman" w:hAnsi="Times New Roman" w:cs="Times New Roman"/>
          <w:b w:val="0"/>
          <w:color w:val="333333"/>
        </w:rPr>
        <w:t xml:space="preserve"> и др.  </w:t>
      </w:r>
      <w:proofErr w:type="gramStart"/>
      <w:r>
        <w:rPr>
          <w:rFonts w:ascii="Times New Roman" w:hAnsi="Times New Roman" w:cs="Times New Roman"/>
          <w:b w:val="0"/>
          <w:color w:val="333333"/>
        </w:rPr>
        <w:t>с</w:t>
      </w:r>
      <w:proofErr w:type="gramEnd"/>
      <w:r>
        <w:rPr>
          <w:rFonts w:ascii="Times New Roman" w:hAnsi="Times New Roman" w:cs="Times New Roman"/>
          <w:b w:val="0"/>
          <w:color w:val="333333"/>
        </w:rPr>
        <w:t xml:space="preserve"> учетом актуальных тенденций ФГОС.</w:t>
      </w:r>
    </w:p>
    <w:p w:rsidR="00373050" w:rsidRDefault="00373050" w:rsidP="00BA4F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</w:t>
      </w:r>
      <w:r w:rsidRPr="00BA4F4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BA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Millennium</w:t>
      </w:r>
      <w:r w:rsidRPr="00BA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English</w:t>
      </w:r>
      <w:r w:rsidRPr="00BA4F4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A4F49">
        <w:rPr>
          <w:rFonts w:ascii="Times New Roman" w:eastAsia="Times New Roman" w:hAnsi="Times New Roman" w:cs="Times New Roman"/>
          <w:sz w:val="28"/>
          <w:szCs w:val="28"/>
        </w:rPr>
        <w:t>состоит</w:t>
      </w:r>
      <w:r w:rsidR="00BA4F49" w:rsidRPr="00BA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F49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BA4F49" w:rsidRPr="00BA4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4F49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чебник</w:t>
      </w:r>
      <w:r w:rsidR="00BA4F49">
        <w:rPr>
          <w:rFonts w:ascii="Times New Roman" w:eastAsia="Times New Roman" w:hAnsi="Times New Roman" w:cs="Times New Roman"/>
          <w:sz w:val="28"/>
          <w:szCs w:val="28"/>
        </w:rPr>
        <w:t xml:space="preserve">а, рабочей тетради, </w:t>
      </w:r>
      <w:proofErr w:type="spellStart"/>
      <w:r w:rsidR="00BA4F49">
        <w:rPr>
          <w:rFonts w:ascii="Times New Roman" w:eastAsia="Times New Roman" w:hAnsi="Times New Roman" w:cs="Times New Roman"/>
          <w:sz w:val="28"/>
          <w:szCs w:val="28"/>
        </w:rPr>
        <w:t>аудиоприложения</w:t>
      </w:r>
      <w:proofErr w:type="spellEnd"/>
      <w:r w:rsidR="00BA4F49">
        <w:rPr>
          <w:rFonts w:ascii="Times New Roman" w:eastAsia="Times New Roman" w:hAnsi="Times New Roman" w:cs="Times New Roman"/>
          <w:sz w:val="28"/>
          <w:szCs w:val="28"/>
        </w:rPr>
        <w:t>, книги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учителя</w:t>
      </w:r>
      <w:r w:rsidR="00A67F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3050" w:rsidRDefault="00373050" w:rsidP="00373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Изучение английского языка </w:t>
      </w:r>
      <w:r w:rsidR="00BA4F4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в 9 классе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на</w:t>
      </w:r>
      <w:r w:rsidR="00A67F08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правлено на достижение следующей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 w:bidi="en-US"/>
        </w:rPr>
        <w:t>цели: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373050" w:rsidRDefault="00373050" w:rsidP="00373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достижения вышеуказанной цели необходимо последовательно решить следующие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373050" w:rsidRDefault="00373050" w:rsidP="00373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развивать коммуникативную компетенцию и интегративные умения;</w:t>
      </w:r>
    </w:p>
    <w:p w:rsidR="00373050" w:rsidRDefault="00373050" w:rsidP="00373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развивать навыки и умения самостоятельно учиться и использовать полученные знания для самообразования и саморазвития в других областях знаний.</w:t>
      </w:r>
    </w:p>
    <w:p w:rsidR="00373050" w:rsidRDefault="00373050" w:rsidP="00373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воспитывать уважение к собственной культуре и культурам других народов. </w:t>
      </w:r>
    </w:p>
    <w:p w:rsidR="00373050" w:rsidRDefault="00373050" w:rsidP="003730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Обоснование выбора программы</w:t>
      </w:r>
    </w:p>
    <w:p w:rsidR="00373050" w:rsidRDefault="00373050" w:rsidP="00373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Основанием для выбора программы является тот факт, что она соответствует реализации цели по развитию иноязычной коммуникативной компетенции в совокупности ее составляющих.</w:t>
      </w:r>
    </w:p>
    <w:p w:rsidR="00373050" w:rsidRDefault="00373050" w:rsidP="00373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Программа предусматривает формирование у учащихся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умений и интегративных знаний, универсальных способов деятельности и ключевых к</w:t>
      </w:r>
      <w:r w:rsidR="00BA4F4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омпетенций доступных учащимся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9 классов и способствующих самостоятельному изучению английского языка и культуры стран изучаемого </w:t>
      </w:r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lastRenderedPageBreak/>
        <w:t xml:space="preserve">языка; а также развитие специальных учебных умений. В основе программы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подход.</w:t>
      </w:r>
    </w:p>
    <w:p w:rsidR="00373050" w:rsidRDefault="00373050" w:rsidP="0037305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предоставляет широкие возможности для реализации различных подходов</w:t>
      </w:r>
      <w:r w:rsidR="00BA4F4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Основная цель курса – развитие коммуникативной компетентности учащихся на уровне, позволяющем успешно решать коммуникативные задачи в разнообразных ситуациях англоязычного общения, включая учебные и связанные с будущей трудовой деятельностью.</w:t>
      </w:r>
    </w:p>
    <w:p w:rsidR="00A67F08" w:rsidRDefault="00A67F08" w:rsidP="003730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F08" w:rsidRDefault="00A67F08" w:rsidP="003730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учебного предмета</w:t>
      </w:r>
    </w:p>
    <w:p w:rsidR="00A67F08" w:rsidRPr="00A67F08" w:rsidRDefault="00A67F08" w:rsidP="00A67F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Особенности характера. Наш хрупкий мир. Учимся учиться. Такая разная страна. Давайте путешествовать по Австралии. Что нового? Твои планы. Как весело провести день. В здоровом теле – здоровый дух. </w:t>
      </w:r>
    </w:p>
    <w:p w:rsidR="00A67F08" w:rsidRDefault="00A67F08" w:rsidP="003730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050" w:rsidRDefault="00373050" w:rsidP="003730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образовательного процесса</w:t>
      </w:r>
    </w:p>
    <w:p w:rsidR="00373050" w:rsidRDefault="00373050" w:rsidP="00373050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индивидуальная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73050" w:rsidRDefault="00373050" w:rsidP="00373050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парная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3050" w:rsidRDefault="00373050" w:rsidP="00373050">
      <w:pPr>
        <w:numPr>
          <w:ilvl w:val="0"/>
          <w:numId w:val="2"/>
        </w:numPr>
        <w:tabs>
          <w:tab w:val="left" w:pos="360"/>
          <w:tab w:val="left" w:pos="432"/>
          <w:tab w:val="left" w:pos="540"/>
          <w:tab w:val="left" w:pos="720"/>
          <w:tab w:val="left" w:pos="9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групповая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3050" w:rsidRDefault="00373050" w:rsidP="00373050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коллективная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C53F8" w:rsidRDefault="008C53F8" w:rsidP="003730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3050" w:rsidRDefault="00373050" w:rsidP="003730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Технологии обучения</w:t>
      </w:r>
    </w:p>
    <w:p w:rsidR="00373050" w:rsidRDefault="00373050" w:rsidP="00373050">
      <w:pPr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Традици</w:t>
      </w:r>
      <w:r w:rsidR="00A67F08">
        <w:rPr>
          <w:rFonts w:ascii="Times New Roman" w:eastAsia="Times New Roman" w:hAnsi="Times New Roman" w:cs="Times New Roman"/>
          <w:sz w:val="28"/>
          <w:szCs w:val="28"/>
        </w:rPr>
        <w:t xml:space="preserve">онная методика </w:t>
      </w:r>
    </w:p>
    <w:p w:rsidR="00373050" w:rsidRDefault="00373050" w:rsidP="00373050">
      <w:pPr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Личностно-ориентированные технологии обучения </w:t>
      </w:r>
    </w:p>
    <w:p w:rsidR="00373050" w:rsidRDefault="00373050" w:rsidP="00373050">
      <w:pPr>
        <w:numPr>
          <w:ilvl w:val="2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 проектов</w:t>
      </w:r>
    </w:p>
    <w:p w:rsidR="00373050" w:rsidRDefault="00373050" w:rsidP="00373050">
      <w:pPr>
        <w:numPr>
          <w:ilvl w:val="2"/>
          <w:numId w:val="4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в сотрудничестве</w:t>
      </w:r>
    </w:p>
    <w:p w:rsidR="00373050" w:rsidRDefault="00373050" w:rsidP="00373050">
      <w:pPr>
        <w:numPr>
          <w:ilvl w:val="0"/>
          <w:numId w:val="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технологии.</w:t>
      </w:r>
    </w:p>
    <w:p w:rsidR="00373050" w:rsidRDefault="00373050" w:rsidP="00373050">
      <w:pPr>
        <w:numPr>
          <w:ilvl w:val="2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ИКТ</w:t>
      </w:r>
    </w:p>
    <w:p w:rsidR="008C53F8" w:rsidRDefault="008C53F8" w:rsidP="00373050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Проблемное обучение</w:t>
      </w:r>
    </w:p>
    <w:p w:rsidR="00373050" w:rsidRDefault="00373050" w:rsidP="00373050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Дифференцированное обучение.</w:t>
      </w:r>
    </w:p>
    <w:p w:rsidR="00373050" w:rsidRDefault="00373050" w:rsidP="00373050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Игровые технологии.</w:t>
      </w:r>
    </w:p>
    <w:p w:rsidR="008C53F8" w:rsidRDefault="008C53F8" w:rsidP="003730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050" w:rsidRDefault="00373050" w:rsidP="003730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Формирование ключевых компетенций обучающихся</w:t>
      </w:r>
    </w:p>
    <w:p w:rsidR="00373050" w:rsidRDefault="00373050" w:rsidP="00373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Общеобразовательная школа должна 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то есть ключевые компетенции, определяющее современное качество образования.</w:t>
      </w:r>
    </w:p>
    <w:p w:rsidR="00373050" w:rsidRDefault="00373050" w:rsidP="00373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Компетенции подразумевают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 и проявляются в умении осуществлять выбор, исходя из адекватной оценки своих возможностей в конкретной ситуации и связаны с мотивацией на непрерывное образование. </w:t>
      </w:r>
    </w:p>
    <w:p w:rsidR="00373050" w:rsidRDefault="00373050" w:rsidP="00373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Коммуникативные компетенции: </w:t>
      </w:r>
      <w:r>
        <w:rPr>
          <w:rFonts w:ascii="Times New Roman" w:eastAsia="Times New Roman" w:hAnsi="Times New Roman" w:cs="Times New Roman"/>
          <w:sz w:val="28"/>
          <w:szCs w:val="28"/>
        </w:rPr>
        <w:t>уметь представить себя устно и письменно в ситуациях межкультурного общения, выступать с устным сообщением, уметь задать вопрос, вести учебный диалог.</w:t>
      </w:r>
    </w:p>
    <w:p w:rsidR="00373050" w:rsidRDefault="00373050" w:rsidP="00373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Речевая компетенция: развитие коммуникативных умений в четырех видах речевой деятельности (чтение, говорение,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письмо).</w:t>
      </w:r>
    </w:p>
    <w:p w:rsidR="00373050" w:rsidRDefault="00373050" w:rsidP="00373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Языковая компетенция: овладение новыми языковыми средствами (фонетическими, лексическими, грамматическими средствами в соответствии с темами, сферами и ситуациями общения, отобранными для основной школы).</w:t>
      </w:r>
    </w:p>
    <w:p w:rsidR="00373050" w:rsidRDefault="00373050" w:rsidP="00373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Учебно-познавательные компетенции: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373050" w:rsidRDefault="00373050" w:rsidP="00373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Ценностно-смысловые компетенции: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формулировать собственные ценностные ориентиры, уметь принимать решения, осуществлять действия и поступки на основе выбранных целевых и смысловых установок, развитее толерантного отношения к иной культуре.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73050" w:rsidRDefault="00373050" w:rsidP="00373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Социокультурные компетенции: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классы); формирование умения представлять свою страну, ее культуру в условиях иноязычного межкультурного общения;</w:t>
      </w:r>
    </w:p>
    <w:p w:rsidR="00373050" w:rsidRDefault="00373050" w:rsidP="00373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Информационные компетенции: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владеть навыками работы с различными источниками информации, ориентироваться в информационных потоках, применять для решения учебных задач информационные и телекоммуникационные технологии.</w:t>
      </w:r>
    </w:p>
    <w:p w:rsidR="00373050" w:rsidRDefault="00373050" w:rsidP="00373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Компенсаторная компетенция – </w:t>
      </w:r>
      <w:r>
        <w:rPr>
          <w:rFonts w:ascii="Times New Roman" w:eastAsia="Times New Roman" w:hAnsi="Times New Roman" w:cs="Times New Roman"/>
          <w:sz w:val="28"/>
          <w:szCs w:val="28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:rsidR="00373050" w:rsidRDefault="00373050" w:rsidP="00373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компетенции: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позитивно относиться к своему здоровью; владеть способами физического самосовершенствования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67F08" w:rsidRDefault="00A67F08" w:rsidP="003730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3F8" w:rsidRPr="008C53F8" w:rsidRDefault="008C53F8" w:rsidP="008C53F8">
      <w:pPr>
        <w:pStyle w:val="a3"/>
        <w:ind w:left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3F8">
        <w:rPr>
          <w:rFonts w:ascii="Times New Roman" w:hAnsi="Times New Roman" w:cs="Times New Roman"/>
          <w:b/>
          <w:sz w:val="28"/>
          <w:szCs w:val="28"/>
        </w:rPr>
        <w:t>Формы контроля.</w:t>
      </w:r>
    </w:p>
    <w:p w:rsidR="008C53F8" w:rsidRPr="008C53F8" w:rsidRDefault="008C53F8" w:rsidP="008C53F8">
      <w:pPr>
        <w:pStyle w:val="a3"/>
        <w:ind w:left="142" w:firstLine="567"/>
        <w:rPr>
          <w:sz w:val="28"/>
          <w:szCs w:val="28"/>
        </w:rPr>
      </w:pPr>
      <w:r w:rsidRPr="008C53F8">
        <w:rPr>
          <w:sz w:val="28"/>
          <w:szCs w:val="28"/>
        </w:rPr>
        <w:t xml:space="preserve"> Промежуточная аттестация </w:t>
      </w:r>
      <w:proofErr w:type="gramStart"/>
      <w:r w:rsidRPr="008C53F8">
        <w:rPr>
          <w:sz w:val="28"/>
          <w:szCs w:val="28"/>
        </w:rPr>
        <w:t>согласно  Положения</w:t>
      </w:r>
      <w:proofErr w:type="gramEnd"/>
      <w:r w:rsidRPr="008C53F8">
        <w:rPr>
          <w:sz w:val="28"/>
          <w:szCs w:val="28"/>
        </w:rPr>
        <w:t xml:space="preserve"> МОУ «МСОШ № 2 </w:t>
      </w:r>
      <w:proofErr w:type="spellStart"/>
      <w:r w:rsidRPr="008C53F8">
        <w:rPr>
          <w:sz w:val="28"/>
          <w:szCs w:val="28"/>
        </w:rPr>
        <w:t>им.Ю.Б.шагдарова</w:t>
      </w:r>
      <w:proofErr w:type="spellEnd"/>
      <w:r w:rsidRPr="008C53F8">
        <w:rPr>
          <w:sz w:val="28"/>
          <w:szCs w:val="28"/>
        </w:rPr>
        <w:t xml:space="preserve">» «Формы, периодичность и порядок текущего  контроля успеваемости и промежуточной аттестации обучающихся» </w:t>
      </w:r>
    </w:p>
    <w:p w:rsidR="00A67F08" w:rsidRDefault="00A67F08" w:rsidP="003730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3050" w:rsidRDefault="00373050" w:rsidP="003730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Планируемый уровень подготовки обучающихся основного (общего)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образования  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соответствии с требованиями стандарта</w:t>
      </w:r>
    </w:p>
    <w:p w:rsidR="00373050" w:rsidRDefault="00373050" w:rsidP="00373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стандарта направлены на реализацию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значимыми для социальной адаптации личности, ее приобщения к ценностям мировой культуры.</w:t>
      </w:r>
    </w:p>
    <w:p w:rsidR="00373050" w:rsidRDefault="00373050" w:rsidP="00373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изучения иностранного языка на базовом уровне в основной школе ученик должен</w:t>
      </w:r>
    </w:p>
    <w:p w:rsidR="00373050" w:rsidRDefault="00373050" w:rsidP="00373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знать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/понимать</w:t>
      </w:r>
    </w:p>
    <w:p w:rsidR="00373050" w:rsidRDefault="00373050" w:rsidP="00373050">
      <w:pPr>
        <w:numPr>
          <w:ilvl w:val="0"/>
          <w:numId w:val="8"/>
        </w:numPr>
        <w:tabs>
          <w:tab w:val="num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значения изученных лексических единиц и основные способы словообразования;</w:t>
      </w:r>
    </w:p>
    <w:p w:rsidR="00373050" w:rsidRDefault="00373050" w:rsidP="00373050">
      <w:pPr>
        <w:widowControl w:val="0"/>
        <w:numPr>
          <w:ilvl w:val="0"/>
          <w:numId w:val="8"/>
        </w:numPr>
        <w:tabs>
          <w:tab w:val="num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особенности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структуры простых и сложных предложений изучаемого иностранного языка; интонацию различных коммуникативных типов предложения;</w:t>
      </w:r>
    </w:p>
    <w:p w:rsidR="00373050" w:rsidRDefault="00373050" w:rsidP="00373050">
      <w:pPr>
        <w:widowControl w:val="0"/>
        <w:numPr>
          <w:ilvl w:val="0"/>
          <w:numId w:val="8"/>
        </w:numPr>
        <w:tabs>
          <w:tab w:val="num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признаки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изученных грамматических  явлений;</w:t>
      </w:r>
    </w:p>
    <w:p w:rsidR="00373050" w:rsidRDefault="00373050" w:rsidP="00373050">
      <w:pPr>
        <w:widowControl w:val="0"/>
        <w:numPr>
          <w:ilvl w:val="0"/>
          <w:numId w:val="8"/>
        </w:numPr>
        <w:tabs>
          <w:tab w:val="num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нормы речевого этикета; </w:t>
      </w:r>
    </w:p>
    <w:p w:rsidR="00373050" w:rsidRDefault="00373050" w:rsidP="00373050">
      <w:pPr>
        <w:widowControl w:val="0"/>
        <w:numPr>
          <w:ilvl w:val="0"/>
          <w:numId w:val="8"/>
        </w:numPr>
        <w:tabs>
          <w:tab w:val="num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владения иностранными языками в современном мире; особенности образа жизни, быта, культуры стран изучаемого языка; </w:t>
      </w:r>
    </w:p>
    <w:p w:rsidR="00373050" w:rsidRDefault="00373050" w:rsidP="00373050">
      <w:pPr>
        <w:tabs>
          <w:tab w:val="num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proofErr w:type="gramEnd"/>
    </w:p>
    <w:p w:rsidR="00373050" w:rsidRDefault="00373050" w:rsidP="00373050">
      <w:pPr>
        <w:tabs>
          <w:tab w:val="num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говорение</w:t>
      </w:r>
      <w:proofErr w:type="gramEnd"/>
    </w:p>
    <w:p w:rsidR="00373050" w:rsidRDefault="00373050" w:rsidP="00373050">
      <w:pPr>
        <w:numPr>
          <w:ilvl w:val="0"/>
          <w:numId w:val="8"/>
        </w:numPr>
        <w:tabs>
          <w:tab w:val="num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начинать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вести/поддерживать и заканчивать беседу в стандартных ситуациях общения;</w:t>
      </w:r>
    </w:p>
    <w:p w:rsidR="00373050" w:rsidRDefault="00373050" w:rsidP="00373050">
      <w:pPr>
        <w:numPr>
          <w:ilvl w:val="0"/>
          <w:numId w:val="8"/>
        </w:numPr>
        <w:tabs>
          <w:tab w:val="num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расспрашивать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373050" w:rsidRDefault="00373050" w:rsidP="00373050">
      <w:pPr>
        <w:numPr>
          <w:ilvl w:val="0"/>
          <w:numId w:val="8"/>
        </w:numPr>
        <w:tabs>
          <w:tab w:val="num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делать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краткие сообщения, описывать события/явления (в рамках изученных тем), передавать основное содержание, основную мысль прочитанного или услышанного.</w:t>
      </w:r>
    </w:p>
    <w:p w:rsidR="00373050" w:rsidRDefault="00373050" w:rsidP="00373050">
      <w:pPr>
        <w:tabs>
          <w:tab w:val="num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аудирование</w:t>
      </w:r>
      <w:proofErr w:type="spellEnd"/>
      <w:proofErr w:type="gramEnd"/>
    </w:p>
    <w:p w:rsidR="00373050" w:rsidRDefault="00373050" w:rsidP="00373050">
      <w:pPr>
        <w:numPr>
          <w:ilvl w:val="0"/>
          <w:numId w:val="8"/>
        </w:numPr>
        <w:tabs>
          <w:tab w:val="num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понимать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основное содержание несложных аутентичных текстов и выделять главные факты;</w:t>
      </w:r>
    </w:p>
    <w:p w:rsidR="00373050" w:rsidRDefault="00373050" w:rsidP="00373050">
      <w:pPr>
        <w:numPr>
          <w:ilvl w:val="0"/>
          <w:numId w:val="8"/>
        </w:numPr>
        <w:tabs>
          <w:tab w:val="num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понимать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373050" w:rsidRDefault="00373050" w:rsidP="00373050">
      <w:pPr>
        <w:numPr>
          <w:ilvl w:val="0"/>
          <w:numId w:val="8"/>
        </w:numPr>
        <w:tabs>
          <w:tab w:val="num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переспрос, просьбу повторить;</w:t>
      </w:r>
    </w:p>
    <w:p w:rsidR="00373050" w:rsidRDefault="00373050" w:rsidP="00373050">
      <w:pPr>
        <w:tabs>
          <w:tab w:val="num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чтение</w:t>
      </w:r>
      <w:proofErr w:type="gramEnd"/>
    </w:p>
    <w:p w:rsidR="00373050" w:rsidRDefault="00373050" w:rsidP="00373050">
      <w:pPr>
        <w:numPr>
          <w:ilvl w:val="0"/>
          <w:numId w:val="8"/>
        </w:numPr>
        <w:tabs>
          <w:tab w:val="num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читать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аутентичные тексты разных жанров с пониманием основного содержания;</w:t>
      </w:r>
    </w:p>
    <w:p w:rsidR="00373050" w:rsidRDefault="00373050" w:rsidP="00373050">
      <w:pPr>
        <w:numPr>
          <w:ilvl w:val="0"/>
          <w:numId w:val="8"/>
        </w:numPr>
        <w:tabs>
          <w:tab w:val="num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читать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несложные аутентичные тексты разных стилей с полным и точным пониманием, оценивать полученную информацию и выражать свое мнение.</w:t>
      </w:r>
    </w:p>
    <w:p w:rsidR="00BA4F49" w:rsidRDefault="00BA4F49" w:rsidP="00BA4F49">
      <w:pPr>
        <w:numPr>
          <w:ilvl w:val="0"/>
          <w:numId w:val="8"/>
        </w:numPr>
        <w:tabs>
          <w:tab w:val="num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читать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текст с выборочным пониманием нужной или интересующей информации;</w:t>
      </w:r>
    </w:p>
    <w:p w:rsidR="00BA4F49" w:rsidRDefault="00BA4F49" w:rsidP="00BA4F49">
      <w:pPr>
        <w:tabs>
          <w:tab w:val="num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письменная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речь</w:t>
      </w:r>
    </w:p>
    <w:p w:rsidR="00BA4F49" w:rsidRDefault="00BA4F49" w:rsidP="00BA4F49">
      <w:pPr>
        <w:numPr>
          <w:ilvl w:val="0"/>
          <w:numId w:val="8"/>
        </w:numPr>
        <w:tabs>
          <w:tab w:val="num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заполнять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анкеты и формуляры;</w:t>
      </w:r>
    </w:p>
    <w:p w:rsidR="00BA4F49" w:rsidRDefault="00BA4F49" w:rsidP="00BA4F49">
      <w:pPr>
        <w:numPr>
          <w:ilvl w:val="0"/>
          <w:numId w:val="8"/>
        </w:numPr>
        <w:tabs>
          <w:tab w:val="num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писать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поздравления, личные письма с опорой на образец.</w:t>
      </w:r>
    </w:p>
    <w:p w:rsidR="00BA4F49" w:rsidRDefault="00BA4F49" w:rsidP="00BA4F49">
      <w:pPr>
        <w:pStyle w:val="a3"/>
        <w:numPr>
          <w:ilvl w:val="0"/>
          <w:numId w:val="9"/>
        </w:numPr>
        <w:tabs>
          <w:tab w:val="num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приобретенные знания и умения в практической деятельности и повседневной жизни для:</w:t>
      </w:r>
    </w:p>
    <w:p w:rsidR="00BA4F49" w:rsidRDefault="00BA4F49" w:rsidP="00BA4F49">
      <w:pPr>
        <w:widowControl w:val="0"/>
        <w:numPr>
          <w:ilvl w:val="0"/>
          <w:numId w:val="8"/>
        </w:numPr>
        <w:tabs>
          <w:tab w:val="num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социальной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BA4F49" w:rsidRDefault="00BA4F49" w:rsidP="00BA4F49">
      <w:pPr>
        <w:widowControl w:val="0"/>
        <w:numPr>
          <w:ilvl w:val="0"/>
          <w:numId w:val="8"/>
        </w:numPr>
        <w:tabs>
          <w:tab w:val="num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осознание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места и роли родного языка и изучаемого иностранного языка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полиязычном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мире;</w:t>
      </w:r>
    </w:p>
    <w:p w:rsidR="00BA4F49" w:rsidRDefault="00BA4F49" w:rsidP="00BA4F49">
      <w:pPr>
        <w:widowControl w:val="0"/>
        <w:numPr>
          <w:ilvl w:val="0"/>
          <w:numId w:val="8"/>
        </w:numPr>
        <w:tabs>
          <w:tab w:val="num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приобщения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ценностям мировой культуры через иноязычные источники информации (в том числе мультимедийные). </w:t>
      </w:r>
    </w:p>
    <w:p w:rsidR="00A67F08" w:rsidRDefault="00A67F08" w:rsidP="00BA4F4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 w:bidi="en-US"/>
        </w:rPr>
      </w:pPr>
    </w:p>
    <w:p w:rsidR="00BA4F49" w:rsidRDefault="00BA4F49" w:rsidP="00BA4F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 w:bidi="en-US"/>
        </w:rPr>
        <w:t>Программы  рассчитаны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 w:bidi="en-US"/>
        </w:rPr>
        <w:t xml:space="preserve"> на 102 часа (3 учебных часа в неделю) </w:t>
      </w:r>
    </w:p>
    <w:p w:rsidR="00BA4F49" w:rsidRDefault="00BA4F49" w:rsidP="00BA4F4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учебно-методическом комплекте “</w:t>
      </w:r>
      <w:proofErr w:type="spellStart"/>
      <w:proofErr w:type="gramStart"/>
      <w:r>
        <w:rPr>
          <w:color w:val="333333"/>
          <w:sz w:val="28"/>
          <w:szCs w:val="28"/>
        </w:rPr>
        <w:t>New</w:t>
      </w:r>
      <w:proofErr w:type="spellEnd"/>
      <w:r>
        <w:rPr>
          <w:color w:val="333333"/>
          <w:sz w:val="28"/>
          <w:szCs w:val="28"/>
        </w:rPr>
        <w:t xml:space="preserve">  </w:t>
      </w:r>
      <w:proofErr w:type="spellStart"/>
      <w:r>
        <w:rPr>
          <w:color w:val="333333"/>
          <w:sz w:val="28"/>
          <w:szCs w:val="28"/>
        </w:rPr>
        <w:t>Millennium</w:t>
      </w:r>
      <w:proofErr w:type="spellEnd"/>
      <w:proofErr w:type="gramEnd"/>
      <w:r>
        <w:rPr>
          <w:color w:val="333333"/>
          <w:sz w:val="28"/>
          <w:szCs w:val="28"/>
        </w:rPr>
        <w:t>” авторы используют современные эффективные технологии, включающие систему методов, способов и приемов обучения, направленных на достижение позитивного результата в личностном развитии учащегося в современных социокультурных условиях.</w:t>
      </w:r>
    </w:p>
    <w:p w:rsidR="00BA4F49" w:rsidRDefault="00BA4F49" w:rsidP="00BA4F4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Авторы придерживаются личностно-ориентированного подхода, то есть все материалы учебника соответствуют интересам учащихся этого возраста, что повышает мотивацию к изучению предмета, способствует их личностному и социальному развитию. Это принципиально важно для гуманистического направления в воспитании и развитии личности, что составляет цель базового школьного образования – интеллектуальное и нравственное развитие личности учащегося.</w:t>
      </w:r>
    </w:p>
    <w:p w:rsidR="00BA4F49" w:rsidRDefault="00BA4F49" w:rsidP="00BA4F4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рамках УМК последовательно реализуется принципы коммуникативного подхода, так как весь материал учебника включает количество коммуникативно-направленных заданий: коммуникативные ситуации, задания проблемного и игрового характера.</w:t>
      </w:r>
    </w:p>
    <w:p w:rsidR="00BA4F49" w:rsidRDefault="00BA4F49" w:rsidP="00BA4F4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A4F49" w:rsidRDefault="00BA4F49" w:rsidP="00BA4F4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4EC1" w:rsidRDefault="008F4EC1" w:rsidP="00373050"/>
    <w:p w:rsidR="008C53F8" w:rsidRDefault="008C53F8" w:rsidP="00373050"/>
    <w:p w:rsidR="008C53F8" w:rsidRDefault="008C53F8" w:rsidP="00373050"/>
    <w:p w:rsidR="008C53F8" w:rsidRDefault="008C53F8" w:rsidP="00373050"/>
    <w:p w:rsidR="008C53F8" w:rsidRPr="008C53F8" w:rsidRDefault="008C53F8" w:rsidP="00373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О.Э., учитель английского языка</w:t>
      </w:r>
    </w:p>
    <w:sectPr w:rsidR="008C53F8" w:rsidRPr="008C5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F1BD6"/>
    <w:multiLevelType w:val="hybridMultilevel"/>
    <w:tmpl w:val="147AFF6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54CC6"/>
    <w:multiLevelType w:val="hybridMultilevel"/>
    <w:tmpl w:val="073023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7CC5A79"/>
    <w:multiLevelType w:val="multilevel"/>
    <w:tmpl w:val="2AE87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4787EBE"/>
    <w:multiLevelType w:val="hybridMultilevel"/>
    <w:tmpl w:val="1BE4641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478D2C6C"/>
    <w:multiLevelType w:val="hybridMultilevel"/>
    <w:tmpl w:val="E4B6BCBC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996EB2A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36752A"/>
    <w:multiLevelType w:val="multilevel"/>
    <w:tmpl w:val="D6D2C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661A3709"/>
    <w:multiLevelType w:val="multilevel"/>
    <w:tmpl w:val="10748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73B532DC"/>
    <w:multiLevelType w:val="multilevel"/>
    <w:tmpl w:val="C3006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50"/>
    <w:rsid w:val="00373050"/>
    <w:rsid w:val="005A7DA2"/>
    <w:rsid w:val="008C53F8"/>
    <w:rsid w:val="008F4EC1"/>
    <w:rsid w:val="00A67F08"/>
    <w:rsid w:val="00BA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89A68-87E0-4D09-B61B-7D81179E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DA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3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30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730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2014-10-29T00:56:00Z</dcterms:created>
  <dcterms:modified xsi:type="dcterms:W3CDTF">2014-10-30T02:20:00Z</dcterms:modified>
</cp:coreProperties>
</file>