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4" w:rsidRDefault="00A85F74" w:rsidP="00A85F74"/>
    <w:p w:rsidR="00A85F74" w:rsidRDefault="00A85F74" w:rsidP="00A85F74">
      <w:r>
        <w:t>Аннотация к рабочим программам по факультативу «Бурятский язык»</w:t>
      </w:r>
    </w:p>
    <w:p w:rsidR="00A85F74" w:rsidRPr="00954459" w:rsidRDefault="00A85F74" w:rsidP="00A85F74">
      <w:pPr>
        <w:rPr>
          <w:b/>
        </w:rPr>
      </w:pPr>
      <w:r w:rsidRPr="00954459">
        <w:rPr>
          <w:b/>
        </w:rPr>
        <w:t xml:space="preserve">1.  Место  учебного  предмета  в  структуре  основной  образовательной </w:t>
      </w:r>
    </w:p>
    <w:p w:rsidR="00A85F74" w:rsidRDefault="00A85F74" w:rsidP="00A85F74">
      <w:pPr>
        <w:pStyle w:val="a3"/>
      </w:pPr>
      <w:r w:rsidRPr="00954459">
        <w:rPr>
          <w:b/>
        </w:rPr>
        <w:t>программы школы</w:t>
      </w:r>
      <w:r>
        <w:t xml:space="preserve">: факультативный  курс  бурятского языка </w:t>
      </w:r>
    </w:p>
    <w:p w:rsidR="00A85F74" w:rsidRDefault="00A85F74" w:rsidP="00A85F74">
      <w:pPr>
        <w:pStyle w:val="a3"/>
      </w:pPr>
    </w:p>
    <w:p w:rsidR="00A85F74" w:rsidRDefault="00A85F74" w:rsidP="00A85F74">
      <w:r>
        <w:t xml:space="preserve"> Рабочая  программа  для факультатива  разработана  в  соответствии  </w:t>
      </w:r>
      <w:proofErr w:type="gramStart"/>
      <w:r>
        <w:t>с</w:t>
      </w:r>
      <w:proofErr w:type="gramEnd"/>
      <w:r>
        <w:t xml:space="preserve">  </w:t>
      </w:r>
    </w:p>
    <w:p w:rsidR="00A85F74" w:rsidRDefault="00A85F74" w:rsidP="00954459">
      <w:r>
        <w:t>Федеральным компонентом государственного образовательного стандарта</w:t>
      </w:r>
      <w:proofErr w:type="gramStart"/>
      <w:r w:rsidR="00954459">
        <w:t>.??</w:t>
      </w:r>
      <w:proofErr w:type="gramEnd"/>
    </w:p>
    <w:p w:rsidR="00A85F74" w:rsidRDefault="00A85F74" w:rsidP="00A85F74">
      <w:r>
        <w:t xml:space="preserve">Рабочая программа составлена на основе: </w:t>
      </w:r>
      <w:r>
        <w:cr/>
        <w:t xml:space="preserve">Программа:  Программы  по  факультативу   для  6-8 классов  образовательных </w:t>
      </w:r>
    </w:p>
    <w:p w:rsidR="00A85F74" w:rsidRDefault="00A85F74" w:rsidP="00954459">
      <w:r>
        <w:t>учреждений</w:t>
      </w:r>
    </w:p>
    <w:p w:rsidR="00A85F74" w:rsidRDefault="00A85F74" w:rsidP="00954459">
      <w:r>
        <w:t>Учебник:  «</w:t>
      </w:r>
      <w:proofErr w:type="spellStart"/>
      <w:r w:rsidR="00954459">
        <w:t>Алтаргана</w:t>
      </w:r>
      <w:proofErr w:type="spellEnd"/>
      <w:r w:rsidR="00954459">
        <w:t xml:space="preserve"> 6 </w:t>
      </w:r>
      <w:proofErr w:type="spellStart"/>
      <w:r w:rsidR="00954459">
        <w:t>Содномов</w:t>
      </w:r>
      <w:proofErr w:type="spellEnd"/>
      <w:r w:rsidR="00954459">
        <w:t xml:space="preserve"> </w:t>
      </w:r>
      <w:proofErr w:type="spellStart"/>
      <w:r w:rsidR="00954459">
        <w:t>С.Ц.Надагурова</w:t>
      </w:r>
      <w:proofErr w:type="spellEnd"/>
      <w:r w:rsidR="00954459">
        <w:t xml:space="preserve"> А.А. издательство </w:t>
      </w:r>
      <w:proofErr w:type="spellStart"/>
      <w:r w:rsidR="00954459">
        <w:t>Бэлиг</w:t>
      </w:r>
      <w:proofErr w:type="spellEnd"/>
      <w:r w:rsidR="00954459">
        <w:t>, Улан-Удэ</w:t>
      </w:r>
      <w:r>
        <w:t xml:space="preserve"> </w:t>
      </w:r>
    </w:p>
    <w:p w:rsidR="00A85F74" w:rsidRDefault="00954459" w:rsidP="00A85F74">
      <w:pPr>
        <w:pStyle w:val="a3"/>
      </w:pPr>
      <w:proofErr w:type="spellStart"/>
      <w:r>
        <w:t>Алтаргана</w:t>
      </w:r>
      <w:proofErr w:type="spellEnd"/>
      <w:r>
        <w:t xml:space="preserve">» </w:t>
      </w:r>
      <w:r w:rsidRPr="00675207">
        <w:t>7 кл</w:t>
      </w:r>
      <w:r>
        <w:t xml:space="preserve">асс автор </w:t>
      </w:r>
      <w:proofErr w:type="spellStart"/>
      <w:r>
        <w:t>С.Ц.Содномов</w:t>
      </w:r>
      <w:proofErr w:type="spellEnd"/>
      <w:r>
        <w:t xml:space="preserve">, В.А </w:t>
      </w:r>
      <w:proofErr w:type="spellStart"/>
      <w:r>
        <w:t>Найданова</w:t>
      </w:r>
      <w:proofErr w:type="spellEnd"/>
      <w:r>
        <w:t xml:space="preserve"> , издательство «</w:t>
      </w:r>
      <w:proofErr w:type="spellStart"/>
      <w:r>
        <w:t>Бэлиг</w:t>
      </w:r>
      <w:proofErr w:type="spellEnd"/>
      <w:r>
        <w:t>» г</w:t>
      </w:r>
      <w:proofErr w:type="gramStart"/>
      <w:r>
        <w:t>.У</w:t>
      </w:r>
      <w:proofErr w:type="gramEnd"/>
      <w:r>
        <w:t xml:space="preserve">лан-Удэ  2012г.   .   </w:t>
      </w:r>
    </w:p>
    <w:p w:rsidR="00954459" w:rsidRDefault="00954459" w:rsidP="00954459">
      <w:r>
        <w:t>«</w:t>
      </w:r>
      <w:proofErr w:type="spellStart"/>
      <w:r>
        <w:t>Алтаргана</w:t>
      </w:r>
      <w:proofErr w:type="spellEnd"/>
      <w:r>
        <w:t xml:space="preserve"> 8» </w:t>
      </w:r>
      <w:proofErr w:type="spellStart"/>
      <w:r>
        <w:t>Содномов</w:t>
      </w:r>
      <w:proofErr w:type="spellEnd"/>
      <w:r>
        <w:t xml:space="preserve"> </w:t>
      </w:r>
      <w:proofErr w:type="spellStart"/>
      <w:r>
        <w:t>С.Ц.Надагурова</w:t>
      </w:r>
      <w:proofErr w:type="spellEnd"/>
      <w:r>
        <w:t xml:space="preserve"> А.А. Улан-Удэ издательство </w:t>
      </w:r>
      <w:proofErr w:type="spellStart"/>
      <w:r>
        <w:t>Бэлиг</w:t>
      </w:r>
      <w:proofErr w:type="spellEnd"/>
      <w:r>
        <w:t>, 2013</w:t>
      </w:r>
    </w:p>
    <w:p w:rsidR="00A85F74" w:rsidRDefault="00A85F74" w:rsidP="00A85F74">
      <w:pPr>
        <w:rPr>
          <w:b/>
        </w:rPr>
      </w:pPr>
      <w:r w:rsidRPr="00954459">
        <w:rPr>
          <w:b/>
        </w:rPr>
        <w:t xml:space="preserve">2.  Цель изучения учебного предмета. </w:t>
      </w:r>
    </w:p>
    <w:p w:rsidR="00954459" w:rsidRPr="00C27B5B" w:rsidRDefault="00954459" w:rsidP="00A85F74">
      <w:r w:rsidRPr="00C27B5B">
        <w:t>Развитие коммуникативных  умений учащихся в говорении, понимании на слух и письме на бурятском языке,</w:t>
      </w:r>
    </w:p>
    <w:p w:rsidR="00954459" w:rsidRPr="00C27B5B" w:rsidRDefault="00954459" w:rsidP="00A85F74">
      <w:r w:rsidRPr="00C27B5B">
        <w:t>развитие учащихся средствами бурятского языка</w:t>
      </w:r>
      <w:r w:rsidR="00C27B5B" w:rsidRPr="00C27B5B">
        <w:t>,</w:t>
      </w:r>
    </w:p>
    <w:p w:rsidR="00C27B5B" w:rsidRPr="00C27B5B" w:rsidRDefault="00C27B5B" w:rsidP="00A85F74">
      <w:r w:rsidRPr="00C27B5B">
        <w:t>формирование национального самосознания,</w:t>
      </w:r>
    </w:p>
    <w:p w:rsidR="00A85F74" w:rsidRPr="00C27B5B" w:rsidRDefault="00A85F74" w:rsidP="00A85F74">
      <w:r w:rsidRPr="00C27B5B">
        <w:t xml:space="preserve">    - Воспитание школьников средствами предмета «Бурятский язык»</w:t>
      </w:r>
      <w:proofErr w:type="gramStart"/>
      <w:r w:rsidRPr="00C27B5B">
        <w:t xml:space="preserve"> :</w:t>
      </w:r>
      <w:proofErr w:type="gramEnd"/>
      <w:r w:rsidRPr="00C27B5B">
        <w:t xml:space="preserve">  понимание учащимися роли изучения языков в современном  поликультурном мире, ценностей бурятского языка как элементов национальной культуры; осознание важности бурятского языка как средства социальной адаптации; воспитание толерантности по отношению к иным языкам и культуре.</w:t>
      </w:r>
    </w:p>
    <w:p w:rsidR="00A85F74" w:rsidRPr="00ED2566" w:rsidRDefault="00A85F74" w:rsidP="00A85F74">
      <w:pPr>
        <w:rPr>
          <w:b/>
        </w:rPr>
      </w:pPr>
      <w:r w:rsidRPr="00ED2566">
        <w:rPr>
          <w:b/>
        </w:rPr>
        <w:t xml:space="preserve">3.Структура учебного предмета. </w:t>
      </w:r>
    </w:p>
    <w:p w:rsidR="00C27B5B" w:rsidRPr="00C27B5B" w:rsidRDefault="00C27B5B" w:rsidP="00A85F74">
      <w:proofErr w:type="spellStart"/>
      <w:r>
        <w:t>Амар</w:t>
      </w:r>
      <w:proofErr w:type="spellEnd"/>
      <w:r>
        <w:t xml:space="preserve"> </w:t>
      </w:r>
      <w:proofErr w:type="spellStart"/>
      <w:r>
        <w:t>сайн</w:t>
      </w:r>
      <w:proofErr w:type="spellEnd"/>
      <w:r>
        <w:t xml:space="preserve">,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 xml:space="preserve">, </w:t>
      </w:r>
      <w:proofErr w:type="spellStart"/>
      <w:r>
        <w:t>Дабталга</w:t>
      </w:r>
      <w:proofErr w:type="spellEnd"/>
      <w:r>
        <w:t xml:space="preserve">, </w:t>
      </w:r>
      <w:proofErr w:type="spellStart"/>
      <w:r>
        <w:t>Булынхидэй</w:t>
      </w:r>
      <w:proofErr w:type="spellEnd"/>
      <w:r>
        <w:t xml:space="preserve"> </w:t>
      </w:r>
      <w:proofErr w:type="spellStart"/>
      <w:r>
        <w:t>харилсаан</w:t>
      </w:r>
      <w:proofErr w:type="spellEnd"/>
      <w:r>
        <w:t xml:space="preserve">, </w:t>
      </w:r>
      <w:proofErr w:type="spellStart"/>
      <w:r>
        <w:t>Минии</w:t>
      </w:r>
      <w:proofErr w:type="spellEnd"/>
      <w:r>
        <w:t xml:space="preserve"> </w:t>
      </w:r>
      <w:proofErr w:type="spellStart"/>
      <w:r>
        <w:t>нухэд</w:t>
      </w:r>
      <w:proofErr w:type="spellEnd"/>
      <w:r>
        <w:t xml:space="preserve"> болон </w:t>
      </w:r>
      <w:proofErr w:type="spellStart"/>
      <w:r>
        <w:t>би</w:t>
      </w:r>
      <w:proofErr w:type="gramStart"/>
      <w:r>
        <w:t>,Б</w:t>
      </w:r>
      <w:proofErr w:type="gramEnd"/>
      <w:r>
        <w:t>эеын</w:t>
      </w:r>
      <w:proofErr w:type="spellEnd"/>
      <w:r>
        <w:t xml:space="preserve"> </w:t>
      </w:r>
      <w:proofErr w:type="spellStart"/>
      <w:r>
        <w:t>энхэ</w:t>
      </w:r>
      <w:proofErr w:type="spellEnd"/>
      <w:r>
        <w:t xml:space="preserve"> </w:t>
      </w:r>
      <w:proofErr w:type="spellStart"/>
      <w:r>
        <w:t>элуур</w:t>
      </w:r>
      <w:proofErr w:type="spellEnd"/>
      <w:r>
        <w:t xml:space="preserve">, </w:t>
      </w:r>
      <w:proofErr w:type="spellStart"/>
      <w:r>
        <w:t>Сагаалган,Сурхарбаан</w:t>
      </w:r>
      <w:proofErr w:type="spellEnd"/>
      <w:r>
        <w:t xml:space="preserve">, </w:t>
      </w:r>
      <w:proofErr w:type="spellStart"/>
      <w:r>
        <w:t>hургуули,Мэргэжэл</w:t>
      </w:r>
      <w:proofErr w:type="spellEnd"/>
      <w:r>
        <w:t xml:space="preserve">, </w:t>
      </w:r>
      <w:proofErr w:type="spellStart"/>
      <w:r>
        <w:t>Олондо</w:t>
      </w:r>
      <w:proofErr w:type="spellEnd"/>
      <w:r>
        <w:t xml:space="preserve"> </w:t>
      </w:r>
      <w:proofErr w:type="spellStart"/>
      <w:r>
        <w:t>мэдээсэл</w:t>
      </w:r>
      <w:proofErr w:type="spellEnd"/>
      <w:r>
        <w:t xml:space="preserve"> </w:t>
      </w:r>
      <w:proofErr w:type="spellStart"/>
      <w:r>
        <w:t>тарааха</w:t>
      </w:r>
      <w:proofErr w:type="spellEnd"/>
      <w:r>
        <w:t xml:space="preserve"> </w:t>
      </w:r>
      <w:proofErr w:type="spellStart"/>
      <w:r>
        <w:t>арганууд</w:t>
      </w:r>
      <w:proofErr w:type="spellEnd"/>
      <w:r>
        <w:t xml:space="preserve">,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,  </w:t>
      </w:r>
      <w:proofErr w:type="spellStart"/>
      <w:r>
        <w:t>Жэл</w:t>
      </w:r>
      <w:proofErr w:type="spellEnd"/>
      <w:r>
        <w:t xml:space="preserve">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узэ</w:t>
      </w:r>
      <w:proofErr w:type="spellEnd"/>
      <w:r>
        <w:rPr>
          <w:lang w:val="en-US"/>
        </w:rPr>
        <w:t>h</w:t>
      </w:r>
      <w:proofErr w:type="spellStart"/>
      <w:r>
        <w:t>эноо</w:t>
      </w:r>
      <w:proofErr w:type="spellEnd"/>
      <w:r>
        <w:t xml:space="preserve"> </w:t>
      </w:r>
      <w:proofErr w:type="spellStart"/>
      <w:r>
        <w:t>дабталга</w:t>
      </w:r>
      <w:proofErr w:type="spellEnd"/>
    </w:p>
    <w:p w:rsidR="00A85F74" w:rsidRPr="00ED2566" w:rsidRDefault="00A85F74" w:rsidP="00A85F74">
      <w:pPr>
        <w:rPr>
          <w:b/>
        </w:rPr>
      </w:pPr>
      <w:r w:rsidRPr="00ED2566">
        <w:rPr>
          <w:b/>
        </w:rPr>
        <w:t xml:space="preserve">4.  Основные образовательные технологии. </w:t>
      </w:r>
    </w:p>
    <w:p w:rsidR="00A85F74" w:rsidRDefault="00A85F74" w:rsidP="00A85F74">
      <w:r>
        <w:t xml:space="preserve">В процессе изучения предмета используются не только традиционные технологии, </w:t>
      </w:r>
    </w:p>
    <w:p w:rsidR="00A85F74" w:rsidRDefault="00A85F74" w:rsidP="00A85F74">
      <w:r>
        <w:t xml:space="preserve">методы и формы обучения, но и инновационные технологии, активные и интерактивные </w:t>
      </w:r>
    </w:p>
    <w:p w:rsidR="00A85F74" w:rsidRDefault="00A85F74" w:rsidP="00A85F74">
      <w:r>
        <w:t xml:space="preserve">методы  и  формы  проведения  занятий:  проектное,  объяснительно  -  иллюстративное </w:t>
      </w:r>
    </w:p>
    <w:p w:rsidR="00A85F74" w:rsidRDefault="00A85F74" w:rsidP="00A85F74">
      <w:r>
        <w:t xml:space="preserve">обучение, элементы технологии программируемого обучения.  </w:t>
      </w:r>
    </w:p>
    <w:p w:rsidR="00A85F74" w:rsidRPr="00ED2566" w:rsidRDefault="00A85F74" w:rsidP="00A85F74">
      <w:pPr>
        <w:rPr>
          <w:b/>
        </w:rPr>
      </w:pPr>
      <w:r w:rsidRPr="00ED2566">
        <w:rPr>
          <w:b/>
        </w:rPr>
        <w:t xml:space="preserve">5. Требования к результатам освоения учебного предмета. </w:t>
      </w:r>
    </w:p>
    <w:p w:rsidR="00A85F74" w:rsidRDefault="00A85F74" w:rsidP="00A85F74">
      <w:r>
        <w:t xml:space="preserve"> Знать / понимать:</w:t>
      </w:r>
    </w:p>
    <w:p w:rsidR="00A85F74" w:rsidRDefault="00A85F74" w:rsidP="00A85F74">
      <w:r>
        <w:t xml:space="preserve">- основные значения изученных  лексических единиц (слов, словосочетаний), </w:t>
      </w:r>
    </w:p>
    <w:p w:rsidR="00A85F74" w:rsidRDefault="00A85F74" w:rsidP="00A85F74">
      <w:r>
        <w:lastRenderedPageBreak/>
        <w:t>-особенности  структуры  простых  предложений;</w:t>
      </w:r>
    </w:p>
    <w:p w:rsidR="00A85F74" w:rsidRDefault="00A85F74" w:rsidP="00A85F74">
      <w:r>
        <w:t>-основные  нормы  речевого этикета (реплики-клише, наиболее  распространенную  оценочную  лексику),  принятые  в  сфере  общения  на  бурятском языке;</w:t>
      </w:r>
    </w:p>
    <w:p w:rsidR="00A85F74" w:rsidRDefault="00A85F74" w:rsidP="00A85F74">
      <w:r>
        <w:t>-особенности  образа  жизни,  быта,  культуры  бурятского  народа (известные  достопримечательности, выдающиеся  люди  и  их  вклад  в  мировую  культуру).</w:t>
      </w:r>
    </w:p>
    <w:p w:rsidR="00A85F74" w:rsidRDefault="00A85F74" w:rsidP="00A85F74">
      <w:r>
        <w:t>Уметь:</w:t>
      </w:r>
    </w:p>
    <w:p w:rsidR="00A85F74" w:rsidRDefault="00A85F74" w:rsidP="00A85F74">
      <w:r>
        <w:t xml:space="preserve">в области </w:t>
      </w:r>
      <w:proofErr w:type="spellStart"/>
      <w:r>
        <w:t>аудирования</w:t>
      </w:r>
      <w:proofErr w:type="spellEnd"/>
      <w:r>
        <w:t xml:space="preserve">: </w:t>
      </w:r>
    </w:p>
    <w:p w:rsidR="00A85F74" w:rsidRDefault="00A85F74" w:rsidP="00A85F74">
      <w:r>
        <w:t xml:space="preserve">   - понимать на слух речь учителя, одноклассников;</w:t>
      </w:r>
    </w:p>
    <w:p w:rsidR="00A85F74" w:rsidRDefault="00A85F74" w:rsidP="00A85F74">
      <w:r>
        <w:t xml:space="preserve">-понимать основное содержание облегченных, доступных по объему текстов; </w:t>
      </w:r>
    </w:p>
    <w:p w:rsidR="00A85F74" w:rsidRDefault="00A85F74" w:rsidP="00A85F74">
      <w:r>
        <w:t>-использовать переспрос, просьбу повторить;</w:t>
      </w:r>
    </w:p>
    <w:p w:rsidR="00A85F74" w:rsidRDefault="00A85F74" w:rsidP="00A85F74">
      <w:r>
        <w:t xml:space="preserve"> В области говорения:</w:t>
      </w:r>
    </w:p>
    <w:p w:rsidR="00A85F74" w:rsidRDefault="00A85F74" w:rsidP="00A85F74">
      <w:r>
        <w:t xml:space="preserve">   -начинать, вести /поддерживать и заканчивать беседу в стандартных  ситуациях  общения, соблюдая  нормы речевого  этикета;</w:t>
      </w:r>
    </w:p>
    <w:p w:rsidR="00A85F74" w:rsidRDefault="00A85F74" w:rsidP="00A85F74">
      <w:r>
        <w:t xml:space="preserve">   - расспрашивать собеседника и отвечать  на  его  вопросы, высказывать  своё  мнение, просьбу;</w:t>
      </w:r>
    </w:p>
    <w:p w:rsidR="00A85F74" w:rsidRDefault="00A85F74" w:rsidP="00A85F74">
      <w:r>
        <w:t xml:space="preserve">   - кратко рассказывать о себе, своей семье, своем друге;</w:t>
      </w:r>
    </w:p>
    <w:p w:rsidR="00A85F74" w:rsidRDefault="00A85F74" w:rsidP="00A85F74">
      <w:r>
        <w:t xml:space="preserve">   - составлять небольшие описания предмета, картинки (о природе, школе) по образцу;</w:t>
      </w:r>
    </w:p>
    <w:p w:rsidR="00A85F74" w:rsidRDefault="00A85F74" w:rsidP="00A85F74">
      <w:r>
        <w:t xml:space="preserve">  в области чтения: </w:t>
      </w:r>
    </w:p>
    <w:p w:rsidR="00A85F74" w:rsidRDefault="00A85F74" w:rsidP="00A85F74">
      <w:r>
        <w:t xml:space="preserve">   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85F74" w:rsidRDefault="00A85F74" w:rsidP="00A85F74">
      <w:r>
        <w:t xml:space="preserve">   -ориентироваться  в  тексте  на  бурятском  языке, прогнозировать его  содержание  по  заголовку;</w:t>
      </w:r>
    </w:p>
    <w:p w:rsidR="00A85F74" w:rsidRDefault="00A85F74" w:rsidP="00A85F74">
      <w:r>
        <w:t>в области  письма:</w:t>
      </w:r>
    </w:p>
    <w:p w:rsidR="00A85F74" w:rsidRDefault="00A85F74" w:rsidP="00A85F74">
      <w:r>
        <w:t xml:space="preserve">   - списывать текст, вставляя в него пропущенные слова в соответствии с контекст;</w:t>
      </w:r>
    </w:p>
    <w:p w:rsidR="00A85F74" w:rsidRDefault="00A85F74" w:rsidP="00A85F74">
      <w:r>
        <w:t xml:space="preserve">   - писать краткое поздравление с опорой на образец.</w:t>
      </w:r>
    </w:p>
    <w:p w:rsidR="00A85F74" w:rsidRDefault="00A85F74" w:rsidP="00A85F74">
      <w:r>
        <w:t xml:space="preserve">    - заполнять  анкеты и формуляры;</w:t>
      </w:r>
    </w:p>
    <w:p w:rsidR="00A85F74" w:rsidRPr="00ED2566" w:rsidRDefault="00A85F74" w:rsidP="00A85F74">
      <w:pPr>
        <w:rPr>
          <w:b/>
        </w:rPr>
      </w:pPr>
      <w:r w:rsidRPr="00ED2566">
        <w:rPr>
          <w:b/>
        </w:rPr>
        <w:t xml:space="preserve">6. Общая трудоемкость учебного предмета. </w:t>
      </w:r>
    </w:p>
    <w:p w:rsidR="00A85F74" w:rsidRDefault="00A85F74" w:rsidP="00A85F74">
      <w:r>
        <w:t>Количество часов в год -68, количество часов в неделю - 2. Контрольных работ-</w:t>
      </w:r>
      <w:r w:rsidR="00ED2566">
        <w:t>6</w:t>
      </w:r>
      <w:r>
        <w:t xml:space="preserve">, </w:t>
      </w:r>
    </w:p>
    <w:p w:rsidR="00ED2566" w:rsidRPr="00ED2566" w:rsidRDefault="00A85F74" w:rsidP="00ED2566">
      <w:pPr>
        <w:rPr>
          <w:b/>
        </w:rPr>
      </w:pPr>
      <w:r w:rsidRPr="00ED2566">
        <w:rPr>
          <w:b/>
        </w:rPr>
        <w:t xml:space="preserve">7. Формы контроля. </w:t>
      </w:r>
    </w:p>
    <w:p w:rsidR="00ED2566" w:rsidRDefault="00ED2566" w:rsidP="00ED2566">
      <w:r>
        <w:t xml:space="preserve">Промежуточная  аттестация  согласно  Положению школы  «Формы,  периодичность  и </w:t>
      </w:r>
    </w:p>
    <w:p w:rsidR="00ED2566" w:rsidRDefault="00ED2566" w:rsidP="00ED2566">
      <w:r>
        <w:t xml:space="preserve">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». </w:t>
      </w:r>
    </w:p>
    <w:p w:rsidR="008F7997" w:rsidRPr="00ED2566" w:rsidRDefault="00A85F74">
      <w:pPr>
        <w:rPr>
          <w:b/>
        </w:rPr>
      </w:pPr>
      <w:r w:rsidRPr="00ED2566">
        <w:rPr>
          <w:b/>
        </w:rPr>
        <w:t>8. Составитель.</w:t>
      </w:r>
      <w:r w:rsidR="00ED2566">
        <w:rPr>
          <w:b/>
        </w:rPr>
        <w:t xml:space="preserve">: </w:t>
      </w:r>
      <w:proofErr w:type="spellStart"/>
      <w:r w:rsidR="00ED2566">
        <w:t>Эрдынеева</w:t>
      </w:r>
      <w:proofErr w:type="spellEnd"/>
      <w:r w:rsidR="00ED2566">
        <w:t xml:space="preserve"> Дарима </w:t>
      </w:r>
      <w:proofErr w:type="spellStart"/>
      <w:r w:rsidR="00ED2566">
        <w:t>Ринчинхандаевн</w:t>
      </w:r>
      <w:proofErr w:type="gramStart"/>
      <w:r w:rsidR="00ED2566">
        <w:t>а</w:t>
      </w:r>
      <w:proofErr w:type="spellEnd"/>
      <w:r w:rsidR="00ED2566">
        <w:t>-</w:t>
      </w:r>
      <w:proofErr w:type="gramEnd"/>
      <w:r w:rsidR="00ED2566">
        <w:t xml:space="preserve"> </w:t>
      </w:r>
      <w:r>
        <w:t>учитель бурятского языка</w:t>
      </w:r>
    </w:p>
    <w:sectPr w:rsidR="008F7997" w:rsidRPr="00E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EB4"/>
    <w:multiLevelType w:val="hybridMultilevel"/>
    <w:tmpl w:val="636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85F74"/>
    <w:rsid w:val="008F7997"/>
    <w:rsid w:val="00954459"/>
    <w:rsid w:val="00A85F74"/>
    <w:rsid w:val="00C27B5B"/>
    <w:rsid w:val="00E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2014-11-01T04:20:00Z</dcterms:created>
  <dcterms:modified xsi:type="dcterms:W3CDTF">2014-11-01T04:58:00Z</dcterms:modified>
</cp:coreProperties>
</file>