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4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81C89">
        <w:rPr>
          <w:rFonts w:ascii="Times New Roman" w:hAnsi="Times New Roman"/>
          <w:b/>
          <w:sz w:val="24"/>
          <w:szCs w:val="24"/>
        </w:rPr>
        <w:t>АЛГЕБРА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B81C89"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E47675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56" w:rsidRPr="001F0F56" w:rsidRDefault="001F0F56" w:rsidP="001F0F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F5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Pr="001F0F56">
        <w:rPr>
          <w:rFonts w:ascii="Times New Roman" w:hAnsi="Times New Roman" w:cs="Times New Roman"/>
          <w:sz w:val="24"/>
          <w:szCs w:val="24"/>
        </w:rPr>
        <w:t xml:space="preserve">алгебре для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1F0F56">
        <w:rPr>
          <w:rFonts w:ascii="Times New Roman" w:hAnsi="Times New Roman" w:cs="Times New Roman"/>
          <w:sz w:val="24"/>
          <w:szCs w:val="24"/>
        </w:rPr>
        <w:t xml:space="preserve">9 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правовыми и нормативными документами: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color w:val="000000"/>
          <w:sz w:val="24"/>
          <w:szCs w:val="24"/>
        </w:rPr>
        <w:t>Требования федерального государственного стандарта основного общего образования (</w:t>
      </w:r>
      <w:r w:rsidRPr="001F0F5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</w:t>
      </w:r>
      <w:r w:rsidRPr="001F0F56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1F0F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F0F56" w:rsidRPr="001F0F56" w:rsidRDefault="001F0F56" w:rsidP="001F0F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>Примерная ООП ООО (протокол от 08.04.2015 №1/15) к учебному предмету «Математика»</w:t>
      </w:r>
    </w:p>
    <w:p w:rsidR="001F0F56" w:rsidRPr="001F0F56" w:rsidRDefault="001F0F56" w:rsidP="001F0F5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56">
        <w:rPr>
          <w:rFonts w:ascii="Times New Roman" w:hAnsi="Times New Roman"/>
          <w:sz w:val="24"/>
          <w:szCs w:val="24"/>
        </w:rPr>
        <w:t>Положения Основной образовательной программы основного общего образования МОУ «</w:t>
      </w:r>
      <w:proofErr w:type="spellStart"/>
      <w:r w:rsidRPr="001F0F56">
        <w:rPr>
          <w:rFonts w:ascii="Times New Roman" w:hAnsi="Times New Roman"/>
          <w:sz w:val="24"/>
          <w:szCs w:val="24"/>
        </w:rPr>
        <w:t>Могойтуйская</w:t>
      </w:r>
      <w:proofErr w:type="spellEnd"/>
      <w:r w:rsidRPr="001F0F56">
        <w:rPr>
          <w:rFonts w:ascii="Times New Roman" w:hAnsi="Times New Roman"/>
          <w:sz w:val="24"/>
          <w:szCs w:val="24"/>
        </w:rPr>
        <w:t xml:space="preserve"> СОШ №2 имени Ю.Б. Шагдарова»;</w:t>
      </w:r>
    </w:p>
    <w:p w:rsidR="001F0F56" w:rsidRPr="001F0F56" w:rsidRDefault="001F0F56" w:rsidP="001F0F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F5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</w:t>
      </w:r>
      <w:r w:rsidRPr="001F0F56">
        <w:rPr>
          <w:rFonts w:ascii="Times New Roman" w:eastAsia="Calibri" w:hAnsi="Times New Roman" w:cs="Times New Roman"/>
          <w:sz w:val="24"/>
          <w:szCs w:val="24"/>
        </w:rPr>
        <w:t xml:space="preserve">соответствии с авторской программой </w:t>
      </w:r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 xml:space="preserve">для общеобразовательных организаций «Алгебра» 7-9 классы основного общего </w:t>
      </w:r>
      <w:proofErr w:type="spellStart"/>
      <w:r w:rsidR="00117B3B" w:rsidRPr="00B81C8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F0F56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1F0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F56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1F0F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0F56">
        <w:rPr>
          <w:rFonts w:ascii="Times New Roman" w:hAnsi="Times New Roman" w:cs="Times New Roman"/>
          <w:sz w:val="24"/>
          <w:szCs w:val="24"/>
        </w:rPr>
        <w:t>с примерным поурочным планированием учебного материала авторами учебника («Методическое пособие для учителя»)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 в Перечень учебников, рекомендованных для использования в образовательных учреждениях РФ и соответствующих требованиям ФГОС: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>«Алгебра,7», «Алгебра, 8», «Алгебра, 9» -  учебники для общеобразовательных организаций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на электронном носителе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/ [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 xml:space="preserve">Ю. Н. Макарычев, Н. Г. </w:t>
      </w:r>
      <w:proofErr w:type="spellStart"/>
      <w:r w:rsidR="00ED0CEA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="00ED0CEA">
        <w:rPr>
          <w:rFonts w:ascii="Times New Roman" w:eastAsia="Times New Roman" w:hAnsi="Times New Roman" w:cs="Times New Roman"/>
          <w:sz w:val="24"/>
          <w:szCs w:val="24"/>
        </w:rPr>
        <w:t xml:space="preserve">, К. И. </w:t>
      </w:r>
      <w:proofErr w:type="spellStart"/>
      <w:r w:rsidR="00ED0CEA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="00ED0CEA">
        <w:rPr>
          <w:rFonts w:ascii="Times New Roman" w:eastAsia="Times New Roman" w:hAnsi="Times New Roman" w:cs="Times New Roman"/>
          <w:sz w:val="24"/>
          <w:szCs w:val="24"/>
        </w:rPr>
        <w:t>, С. Б. Суворова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]; под ред. </w:t>
      </w:r>
      <w:proofErr w:type="spellStart"/>
      <w:r w:rsidR="00ED0C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Теляковского</w:t>
      </w:r>
      <w:proofErr w:type="spellEnd"/>
      <w:r w:rsidR="00ED0CEA">
        <w:rPr>
          <w:rFonts w:ascii="Times New Roman" w:eastAsia="Times New Roman" w:hAnsi="Times New Roman" w:cs="Times New Roman"/>
          <w:sz w:val="24"/>
          <w:szCs w:val="24"/>
        </w:rPr>
        <w:t xml:space="preserve"> – 2-ое изд. – М.: Просвещение, 2014. -287с.</w:t>
      </w:r>
    </w:p>
    <w:p w:rsid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представлено в </w:t>
      </w:r>
      <w:r w:rsidR="00821550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 w:rsidR="008215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1D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B81C89">
        <w:rPr>
          <w:rFonts w:ascii="Times New Roman" w:eastAsia="Times New Roman" w:hAnsi="Times New Roman" w:cs="Times New Roman"/>
          <w:sz w:val="24"/>
          <w:szCs w:val="24"/>
        </w:rPr>
        <w:t>3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неделю, 10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7-8 классах, 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D0CEA"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классе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 xml:space="preserve">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дает в этом случае возможность существенно обогатить круг решаемых математических задач. </w:t>
      </w:r>
    </w:p>
    <w:p w:rsidR="00B81C89" w:rsidRPr="00B81C89" w:rsidRDefault="00B81C89" w:rsidP="00B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r w:rsidRPr="00B81C89">
        <w:rPr>
          <w:rFonts w:ascii="Times New Roman" w:eastAsia="Times New Roman" w:hAnsi="Times New Roman" w:cs="Times New Roman"/>
          <w:sz w:val="24"/>
          <w:szCs w:val="24"/>
        </w:rPr>
        <w:t>я область – математика и информатика.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61D71"/>
    <w:rsid w:val="000D69F8"/>
    <w:rsid w:val="00106FC1"/>
    <w:rsid w:val="00117B3B"/>
    <w:rsid w:val="00152DA4"/>
    <w:rsid w:val="001F0F56"/>
    <w:rsid w:val="0027548F"/>
    <w:rsid w:val="00354BC4"/>
    <w:rsid w:val="003F0FF4"/>
    <w:rsid w:val="00431616"/>
    <w:rsid w:val="00681C72"/>
    <w:rsid w:val="006E35A3"/>
    <w:rsid w:val="00821550"/>
    <w:rsid w:val="00850527"/>
    <w:rsid w:val="008B1B88"/>
    <w:rsid w:val="00986116"/>
    <w:rsid w:val="009B67A9"/>
    <w:rsid w:val="00AB0ADD"/>
    <w:rsid w:val="00B521E0"/>
    <w:rsid w:val="00B81C89"/>
    <w:rsid w:val="00D05880"/>
    <w:rsid w:val="00D25E36"/>
    <w:rsid w:val="00DC4E08"/>
    <w:rsid w:val="00DD0037"/>
    <w:rsid w:val="00E47675"/>
    <w:rsid w:val="00E77AB5"/>
    <w:rsid w:val="00ED0CEA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F0F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АИПК</cp:lastModifiedBy>
  <cp:revision>6</cp:revision>
  <dcterms:created xsi:type="dcterms:W3CDTF">2020-02-07T00:48:00Z</dcterms:created>
  <dcterms:modified xsi:type="dcterms:W3CDTF">2020-02-07T06:20:00Z</dcterms:modified>
</cp:coreProperties>
</file>